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4CAF" w:rsidRDefault="00635468" w:rsidP="00635468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635468" w:rsidRDefault="00635468" w:rsidP="00635468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ИВДИВО Дагестан</w:t>
      </w:r>
    </w:p>
    <w:p w:rsidR="00635468" w:rsidRDefault="00635468" w:rsidP="00635468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635468" w:rsidRDefault="00635468" w:rsidP="00635468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14.09.2025</w:t>
      </w:r>
    </w:p>
    <w:p w:rsidR="00635468" w:rsidRDefault="00635468" w:rsidP="00635468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Место для утверждения Главой подразделения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Мурзаева Барият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 Акавова Лейла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Зияутдинова Светлана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 Курбанова Зарема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 Гусейнова Зубайдат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Омариева Амина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Дурова Елена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 Сунгурова Умразия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Ак Наида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 Магомедова Написат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Суюнова Индира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Мурадова Гульдаста</w:t>
      </w:r>
    </w:p>
    <w:p w:rsidR="005906FA" w:rsidRDefault="005906FA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Гусниев Закир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5906FA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>. Мужаидова А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5906FA"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ascii="Times New Roman" w:hAnsi="Times New Roman" w:cs="Times New Roman"/>
          <w:color w:val="000000"/>
          <w:sz w:val="24"/>
        </w:rPr>
        <w:t>. Мужаидова Айгюль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5906FA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>. Амирова Анисе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5906FA">
        <w:rPr>
          <w:rFonts w:ascii="Times New Roman" w:hAnsi="Times New Roman" w:cs="Times New Roman"/>
          <w:color w:val="000000"/>
          <w:sz w:val="24"/>
        </w:rPr>
        <w:t>7</w:t>
      </w:r>
      <w:r>
        <w:rPr>
          <w:rFonts w:ascii="Times New Roman" w:hAnsi="Times New Roman" w:cs="Times New Roman"/>
          <w:color w:val="000000"/>
          <w:sz w:val="24"/>
        </w:rPr>
        <w:t>. Хайбулина Зухра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5906FA">
        <w:rPr>
          <w:rFonts w:ascii="Times New Roman" w:hAnsi="Times New Roman" w:cs="Times New Roman"/>
          <w:color w:val="000000"/>
          <w:sz w:val="24"/>
        </w:rPr>
        <w:t>8</w:t>
      </w:r>
      <w:r>
        <w:rPr>
          <w:rFonts w:ascii="Times New Roman" w:hAnsi="Times New Roman" w:cs="Times New Roman"/>
          <w:color w:val="000000"/>
          <w:sz w:val="24"/>
        </w:rPr>
        <w:t>. Харитонова И.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5906FA">
        <w:rPr>
          <w:rFonts w:ascii="Times New Roman" w:hAnsi="Times New Roman" w:cs="Times New Roman"/>
          <w:color w:val="000000"/>
          <w:sz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>. Пашаева Н.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</w:p>
    <w:p w:rsidR="00635468" w:rsidRDefault="00635468" w:rsidP="00635468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Дело 1 Подведение итогов набранных книг 4 курса Системного Синтеза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</w:p>
    <w:p w:rsidR="00635468" w:rsidRDefault="00635468" w:rsidP="00635468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Решение 1 Завершение первого курса Синтеза и подготовка к новому первому курсу Синтеза, у кого в Столпе Поручение (работа с новенькими) и всей команде начать активацию приглашения в офис на встречи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2. Стратегия и тактика Подразделения ИВДИВО, начать сразу подготовку к Съезду ИВДИВО накалом Синтеза в нити Синтеза подразделения.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1. Выработка Огня и Синтеза подразделения (Советами, организациями действия)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В подразделении действуют: Совет ИВО, Совет ДП, Научный Совет, Парадигмальный Совет, Совет Синтеза онлайн участием совместно ИВДИВО Москва, и после Совета разработка Аватарессой ВШС.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Рекомендация проведения Совета Посвященных, утвержденными в Столпе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Совет Изначальных, утвержденными в Столпе.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Организациям регулярно проведения занятий горизонта, ракурсом Эстетики, Части Прорицания, разработкой 16 Риц парадигмальности ит.д.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Регулярно отчёты за месяц тезами, станцами в группе Совет ИВО.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Методический центр Частей - результат в конце года выпуск брошюр.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2 Курс Синтеза подготовка с октября месяца утвержден.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Устремляемся на 6 курс Синтеза в Краснодар на Профессиональную подготовку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В октябре вторые выходные проведения регионального Съезда ИВДИВО Дагестан.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</w:p>
    <w:p w:rsidR="00635468" w:rsidRDefault="00635468" w:rsidP="00635468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Тема основных голосований: Голосов "за" 19 ", против" 0", воздержавшихся нет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</w:p>
    <w:p w:rsidR="00635468" w:rsidRDefault="00635468" w:rsidP="00635468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Расширенный Совет Изначально Вышестоящего Отца. </w:t>
      </w:r>
    </w:p>
    <w:p w:rsidR="00635468" w:rsidRDefault="00635468" w:rsidP="00635468">
      <w:pPr>
        <w:rPr>
          <w:rFonts w:ascii="Times New Roman" w:hAnsi="Times New Roman" w:cs="Times New Roman"/>
          <w:color w:val="000000"/>
          <w:sz w:val="24"/>
        </w:rPr>
      </w:pPr>
    </w:p>
    <w:p w:rsidR="00635468" w:rsidRPr="00635468" w:rsidRDefault="00635468" w:rsidP="00635468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Маммаева Сабина</w:t>
      </w:r>
    </w:p>
    <w:sectPr w:rsidR="00635468" w:rsidRPr="00635468" w:rsidSect="00635468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68"/>
    <w:rsid w:val="000C4DAA"/>
    <w:rsid w:val="005906FA"/>
    <w:rsid w:val="00635468"/>
    <w:rsid w:val="009A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22EF"/>
  <w15:chartTrackingRefBased/>
  <w15:docId w15:val="{65C8D649-547B-470B-A5DF-D699C4B5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</cp:revision>
  <dcterms:created xsi:type="dcterms:W3CDTF">2025-09-27T15:49:00Z</dcterms:created>
  <dcterms:modified xsi:type="dcterms:W3CDTF">2025-09-27T16:02:00Z</dcterms:modified>
</cp:coreProperties>
</file>